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C3" w:rsidRDefault="003D246B" w:rsidP="00A805C3">
      <w:pPr>
        <w:jc w:val="right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ALLEGA</w:t>
      </w:r>
      <w:r w:rsidR="00A805C3" w:rsidRPr="00583A59">
        <w:rPr>
          <w:rFonts w:ascii="Arial" w:hAnsi="Arial" w:cs="Arial"/>
          <w:b/>
          <w:smallCaps/>
          <w:sz w:val="22"/>
          <w:szCs w:val="22"/>
        </w:rPr>
        <w:t>TO “</w:t>
      </w:r>
      <w:r w:rsidR="00A805C3" w:rsidRPr="00583A59">
        <w:rPr>
          <w:rFonts w:ascii="Arial" w:hAnsi="Arial" w:cs="Arial"/>
          <w:b/>
          <w:bCs/>
          <w:smallCaps/>
          <w:sz w:val="22"/>
          <w:szCs w:val="22"/>
        </w:rPr>
        <w:t>3</w:t>
      </w:r>
      <w:r w:rsidR="00A805C3" w:rsidRPr="007C4C1C">
        <w:rPr>
          <w:rFonts w:ascii="Arial" w:hAnsi="Arial" w:cs="Arial"/>
          <w:smallCaps/>
          <w:sz w:val="22"/>
          <w:szCs w:val="22"/>
        </w:rPr>
        <w:t>”</w:t>
      </w:r>
    </w:p>
    <w:p w:rsidR="00A805C3" w:rsidRPr="007C4C1C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</w:p>
    <w:p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b/>
          <w:bCs/>
          <w:iCs/>
          <w:sz w:val="22"/>
          <w:szCs w:val="22"/>
        </w:rPr>
      </w:pP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  <w:sz w:val="22"/>
          <w:szCs w:val="22"/>
        </w:rPr>
        <w:t>«de minimis»,</w:t>
      </w: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ai sensi dell'art. </w:t>
      </w:r>
      <w:hyperlink r:id="rId7" w:history="1">
        <w:r>
          <w:rPr>
            <w:rStyle w:val="Enfasicorsivo"/>
            <w:rFonts w:ascii="Garamond" w:hAnsi="Garamond" w:cs="Garamond"/>
            <w:b/>
            <w:bCs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del decreto del Presidente della Repubblica 28 dicembre 2000, n. 445 </w:t>
      </w:r>
    </w:p>
    <w:p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iCs/>
          <w:sz w:val="22"/>
          <w:szCs w:val="22"/>
        </w:rPr>
      </w:pPr>
      <w:r>
        <w:rPr>
          <w:rStyle w:val="Enfasicorsivo"/>
          <w:rFonts w:ascii="Garamond" w:hAnsi="Garamond" w:cs="Garamond"/>
          <w:iCs/>
          <w:sz w:val="22"/>
          <w:szCs w:val="22"/>
        </w:rPr>
        <w:t>(Testo unico delle disposizioni legislative e regolamentari in materia di documentazione amministrativa)</w:t>
      </w:r>
    </w:p>
    <w:p w:rsidR="00A805C3" w:rsidRDefault="00A805C3" w:rsidP="00A805C3">
      <w:pPr>
        <w:spacing w:after="1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Il Titolare / legale rappresentante</w:t>
            </w: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</w:pPr>
    </w:p>
    <w:p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 qualità di </w:t>
      </w:r>
      <w:r>
        <w:rPr>
          <w:rFonts w:ascii="Garamond" w:hAnsi="Garamond" w:cs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 w:cs="Garamond"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cantSplit/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 relazione a quanto previsto dal bando.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A805C3" w:rsidTr="00DB7AA3">
        <w:trPr>
          <w:cantSplit/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A805C3" w:rsidRDefault="00A805C3" w:rsidP="00DB7AA3">
            <w:pPr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Bando/Avviso 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Pubblicato in BUR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  <w:p w:rsidR="006F0C40" w:rsidRDefault="006F0C40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  <w:p w:rsidR="006F0C40" w:rsidRPr="00B22AB7" w:rsidRDefault="006F0C40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Es: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Per la concessione di aiuti </w:t>
      </w:r>
      <w:r>
        <w:rPr>
          <w:rFonts w:ascii="Garamond" w:hAnsi="Garamond" w:cs="Garamond"/>
          <w:sz w:val="22"/>
          <w:szCs w:val="22"/>
        </w:rPr>
        <w:t>«</w:t>
      </w:r>
      <w:r>
        <w:rPr>
          <w:rFonts w:ascii="Garamond" w:hAnsi="Garamond" w:cs="Garamond"/>
          <w:i/>
          <w:iCs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>»</w:t>
      </w:r>
      <w:r>
        <w:rPr>
          <w:rFonts w:ascii="Garamond" w:hAnsi="Garamond" w:cs="Garamond"/>
          <w:b/>
          <w:bCs/>
          <w:sz w:val="22"/>
          <w:szCs w:val="22"/>
        </w:rPr>
        <w:t xml:space="preserve"> di cui al Regolamento (UE) n. 1407/2013 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PRESA VISIONE</w:t>
      </w:r>
      <w:r>
        <w:rPr>
          <w:rFonts w:ascii="Garamond" w:hAnsi="Garamond" w:cs="Garamond"/>
          <w:sz w:val="22"/>
          <w:szCs w:val="22"/>
        </w:rPr>
        <w:t xml:space="preserve"> delle </w:t>
      </w:r>
      <w:r>
        <w:rPr>
          <w:rFonts w:ascii="Garamond" w:hAnsi="Garamond" w:cs="Garamond"/>
          <w:b/>
          <w:bCs/>
          <w:sz w:val="22"/>
          <w:szCs w:val="22"/>
        </w:rPr>
        <w:t>istruzioni per la predisposizione della presente dichiarazione (Allegato I)</w:t>
      </w:r>
      <w:r>
        <w:rPr>
          <w:rFonts w:ascii="Garamond" w:hAnsi="Garamond" w:cs="Garamond"/>
          <w:sz w:val="22"/>
          <w:szCs w:val="22"/>
        </w:rPr>
        <w:t>;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pacing w:val="-6"/>
          <w:sz w:val="22"/>
          <w:szCs w:val="22"/>
        </w:rPr>
      </w:pPr>
      <w:r>
        <w:rPr>
          <w:rFonts w:ascii="Garamond" w:hAnsi="Garamond" w:cs="Garamond"/>
          <w:b/>
          <w:bCs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 w:cs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 w:cs="Garamond"/>
          <w:b/>
          <w:bCs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 w:cs="Garamond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>
          <w:rPr>
            <w:rFonts w:ascii="Garamond" w:hAnsi="Garamond" w:cs="Garamond"/>
            <w:spacing w:val="-6"/>
            <w:sz w:val="22"/>
            <w:szCs w:val="22"/>
          </w:rPr>
          <w:t>75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e </w:t>
      </w:r>
      <w:hyperlink r:id="rId9" w:history="1">
        <w:r>
          <w:rPr>
            <w:rFonts w:ascii="Garamond" w:hAnsi="Garamond" w:cs="Garamond"/>
            <w:spacing w:val="-6"/>
            <w:sz w:val="22"/>
            <w:szCs w:val="22"/>
          </w:rPr>
          <w:t>76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del </w:t>
      </w:r>
      <w:hyperlink r:id="rId10" w:history="1">
        <w:r>
          <w:rPr>
            <w:rFonts w:ascii="Garamond" w:hAnsi="Garamond" w:cs="Garamond"/>
            <w:spacing w:val="-6"/>
            <w:sz w:val="22"/>
            <w:szCs w:val="22"/>
          </w:rPr>
          <w:t>decreto del Presidente della Repubblica 28 dicembre 2000, n. 445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(</w:t>
      </w:r>
      <w:r>
        <w:rPr>
          <w:rFonts w:ascii="Garamond" w:hAnsi="Garamond" w:cs="Garamond"/>
          <w:i/>
          <w:iCs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 w:cs="Garamond"/>
          <w:spacing w:val="-6"/>
          <w:sz w:val="22"/>
          <w:szCs w:val="22"/>
        </w:rPr>
        <w:t>)</w:t>
      </w:r>
    </w:p>
    <w:p w:rsidR="00A805C3" w:rsidRDefault="00A805C3" w:rsidP="00A805C3">
      <w:pPr>
        <w:spacing w:after="120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pacing w:val="-6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br w:type="page"/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DICHIARA</w:t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Sezione A – Natura dell’impresa </w:t>
      </w:r>
    </w:p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non è controllata né controlla</w:t>
      </w:r>
      <w:r>
        <w:rPr>
          <w:rFonts w:ascii="Garamond" w:hAnsi="Garamond" w:cs="Garamond"/>
          <w:sz w:val="22"/>
          <w:szCs w:val="22"/>
        </w:rPr>
        <w:t>, direttamente o indirettamente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1"/>
      </w:r>
      <w:r>
        <w:rPr>
          <w:rFonts w:ascii="Garamond" w:hAnsi="Garamond" w:cs="Garamond"/>
          <w:sz w:val="22"/>
          <w:szCs w:val="22"/>
        </w:rPr>
        <w:t>, altre imprese.</w:t>
      </w:r>
    </w:p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controlla</w:t>
      </w:r>
      <w:r>
        <w:rPr>
          <w:rFonts w:ascii="Garamond" w:hAnsi="Garamond" w:cs="Garamond"/>
          <w:sz w:val="22"/>
          <w:szCs w:val="22"/>
        </w:rPr>
        <w:t>, anche indirettamente, le imprese seguenti aventi sede legale in Italia, per ciascuna delle quali presenta la dichiarazione di cui all’allegato II:</w:t>
      </w:r>
    </w:p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283"/>
        </w:trPr>
        <w:tc>
          <w:tcPr>
            <w:tcW w:w="1900" w:type="dxa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è controllata</w:t>
      </w:r>
      <w:r>
        <w:rPr>
          <w:rFonts w:ascii="Garamond" w:hAnsi="Garamond" w:cs="Garamond"/>
          <w:sz w:val="22"/>
          <w:szCs w:val="22"/>
        </w:rPr>
        <w:t>, anche indirettamente, dalle imprese seguenti aventi sede legale o unità operativa in Italia,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2"/>
          <w:szCs w:val="22"/>
        </w:rPr>
        <w:t>per ciascuna delle quali presenta la dichiarazione di cui all’allegato II:</w:t>
      </w:r>
    </w:p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cantSplit/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color w:val="auto"/>
          <w:sz w:val="22"/>
          <w:szCs w:val="22"/>
          <w:lang w:eastAsia="zh-CN"/>
        </w:rPr>
      </w:pP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br w:type="page"/>
      </w:r>
      <w:r>
        <w:rPr>
          <w:rFonts w:ascii="Garamond" w:hAnsi="Garamond" w:cs="Garamond"/>
          <w:b/>
          <w:bCs/>
          <w:sz w:val="22"/>
          <w:szCs w:val="22"/>
          <w:u w:val="single"/>
        </w:rPr>
        <w:lastRenderedPageBreak/>
        <w:t>Sezione B</w:t>
      </w:r>
      <w:r>
        <w:rPr>
          <w:rFonts w:ascii="Garamond" w:hAnsi="Garamond" w:cs="Garamond"/>
          <w:sz w:val="22"/>
          <w:szCs w:val="22"/>
          <w:u w:val="single"/>
        </w:rPr>
        <w:t xml:space="preserve"> - R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ispetto del massimale</w:t>
      </w:r>
    </w:p>
    <w:p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l’esercizio finanziario (anno fiscale) dell’impresa rappresentata inizia il ___________ e termina il _________;</w:t>
      </w:r>
    </w:p>
    <w:p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2.1</w:t>
      </w:r>
      <w:r>
        <w:rPr>
          <w:rFonts w:ascii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 E’ STATO CONCESSO</w:t>
      </w:r>
      <w:r>
        <w:rPr>
          <w:rFonts w:ascii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esercizi finanziari precedenti alcun aiuto «</w:t>
      </w:r>
      <w:r>
        <w:rPr>
          <w:rFonts w:ascii="Garamond" w:hAnsi="Garamond" w:cs="Garamond"/>
          <w:i/>
          <w:iCs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2"/>
      </w:r>
      <w:r>
        <w:rPr>
          <w:rFonts w:ascii="Garamond" w:hAnsi="Garamond" w:cs="Garamond"/>
          <w:sz w:val="22"/>
          <w:szCs w:val="22"/>
        </w:rPr>
        <w:t>;</w:t>
      </w:r>
    </w:p>
    <w:p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2.2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«de minimis»,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3"/>
      </w:r>
      <w:r>
        <w:rPr>
          <w:rFonts w:ascii="Garamond" w:hAnsi="Garamond" w:cs="Garamond"/>
          <w:sz w:val="22"/>
          <w:szCs w:val="22"/>
        </w:rPr>
        <w:t>: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(Aggiungere righe se necessario)</w:t>
      </w: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30"/>
        <w:gridCol w:w="1372"/>
        <w:gridCol w:w="1256"/>
        <w:gridCol w:w="1399"/>
        <w:gridCol w:w="1258"/>
        <w:gridCol w:w="1133"/>
        <w:gridCol w:w="949"/>
        <w:gridCol w:w="1850"/>
      </w:tblGrid>
      <w:tr w:rsidR="00A805C3" w:rsidTr="00DB7AA3">
        <w:trPr>
          <w:cantSplit/>
          <w:trHeight w:val="630"/>
        </w:trPr>
        <w:tc>
          <w:tcPr>
            <w:tcW w:w="22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de minimis</w:t>
            </w:r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>de minimis</w:t>
            </w:r>
            <w:r w:rsidRPr="00B44415">
              <w:rPr>
                <w:rStyle w:val="Rimandonotaapidipagina"/>
                <w:rFonts w:ascii="Garamond" w:hAnsi="Garamond" w:cs="Garamond"/>
                <w:i/>
                <w:iCs/>
                <w:sz w:val="16"/>
                <w:szCs w:val="16"/>
              </w:rPr>
              <w:footnoteReference w:id="4"/>
            </w: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2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de minimis</w:t>
            </w:r>
          </w:p>
        </w:tc>
      </w:tr>
      <w:tr w:rsidR="00A805C3" w:rsidTr="00DB7AA3">
        <w:trPr>
          <w:cantSplit/>
          <w:trHeight w:val="630"/>
        </w:trPr>
        <w:tc>
          <w:tcPr>
            <w:tcW w:w="223" w:type="pct"/>
            <w:vMerge/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A805C3" w:rsidTr="00DB7AA3">
        <w:trPr>
          <w:trHeight w:val="371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394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383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283"/>
        </w:trPr>
        <w:tc>
          <w:tcPr>
            <w:tcW w:w="354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:rsidR="00A805C3" w:rsidRDefault="00A805C3" w:rsidP="00A805C3">
      <w:pPr>
        <w:spacing w:after="200" w:line="276" w:lineRule="auto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br w:type="page"/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lastRenderedPageBreak/>
        <w:t>Sezione C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condizioni di cumulo</w:t>
      </w:r>
    </w:p>
    <w:p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</w:t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di altri aiuti di Stato.</w:t>
      </w:r>
    </w:p>
    <w:p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56"/>
        <w:gridCol w:w="1491"/>
        <w:gridCol w:w="1272"/>
        <w:gridCol w:w="1377"/>
        <w:gridCol w:w="1840"/>
        <w:gridCol w:w="1065"/>
        <w:gridCol w:w="1018"/>
        <w:gridCol w:w="1435"/>
      </w:tblGrid>
      <w:tr w:rsidR="00A805C3" w:rsidTr="00DB7AA3">
        <w:trPr>
          <w:cantSplit/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A805C3" w:rsidTr="00DB7AA3">
        <w:trPr>
          <w:cantSplit/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05C3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:rsidTr="00DB7AA3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:rsidR="00A805C3" w:rsidRDefault="00A805C3" w:rsidP="00A805C3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AUTORIZZA</w:t>
      </w:r>
    </w:p>
    <w:p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Località</w:t>
      </w:r>
      <w:r>
        <w:rPr>
          <w:rFonts w:ascii="Garamond" w:hAnsi="Garamond" w:cs="Garamond"/>
          <w:color w:val="000000"/>
          <w:sz w:val="22"/>
          <w:szCs w:val="22"/>
        </w:rPr>
        <w:t xml:space="preserve"> e 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>data</w:t>
      </w:r>
      <w:r>
        <w:rPr>
          <w:rFonts w:ascii="Garamond" w:hAnsi="Garamond" w:cs="Garamond"/>
          <w:color w:val="000000"/>
          <w:sz w:val="22"/>
          <w:szCs w:val="22"/>
        </w:rPr>
        <w:t xml:space="preserve"> ……………</w:t>
      </w:r>
    </w:p>
    <w:p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 fede </w:t>
      </w:r>
    </w:p>
    <w:p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(Il titolare/legale rappresentante dell'impresa)</w:t>
      </w:r>
    </w:p>
    <w:p w:rsidR="00A805C3" w:rsidRDefault="00A805C3" w:rsidP="00A805C3">
      <w:pPr>
        <w:spacing w:after="1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___________________________________________</w:t>
      </w:r>
    </w:p>
    <w:p w:rsidR="00E71EE9" w:rsidRDefault="00E71EE9" w:rsidP="00A805C3"/>
    <w:sectPr w:rsidR="00E71EE9" w:rsidSect="00A805C3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1B" w:rsidRDefault="000D7D1B" w:rsidP="00A805C3">
      <w:r>
        <w:separator/>
      </w:r>
    </w:p>
  </w:endnote>
  <w:endnote w:type="continuationSeparator" w:id="0">
    <w:p w:rsidR="000D7D1B" w:rsidRDefault="000D7D1B" w:rsidP="00A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1B" w:rsidRDefault="000D7D1B" w:rsidP="00A805C3">
      <w:r>
        <w:separator/>
      </w:r>
    </w:p>
  </w:footnote>
  <w:footnote w:type="continuationSeparator" w:id="0">
    <w:p w:rsidR="000D7D1B" w:rsidRDefault="000D7D1B" w:rsidP="00A805C3">
      <w:r>
        <w:continuationSeparator/>
      </w:r>
    </w:p>
  </w:footnote>
  <w:footnote w:id="1">
    <w:p w:rsidR="00A805C3" w:rsidRDefault="00A805C3" w:rsidP="00A805C3">
      <w:pPr>
        <w:pStyle w:val="Testonotaapidipagina"/>
      </w:pPr>
      <w:r w:rsidRPr="00ED6AA2">
        <w:rPr>
          <w:rFonts w:ascii="Garamond" w:hAnsi="Garamond" w:cs="Garamond"/>
          <w:sz w:val="18"/>
          <w:szCs w:val="18"/>
        </w:rPr>
        <w:footnoteRef/>
      </w:r>
      <w:r w:rsidRPr="00ED6AA2">
        <w:rPr>
          <w:rFonts w:ascii="Garamond" w:hAnsi="Garamond" w:cs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proposito si vedano le Istruzioni per la compilazione (Allegato I, Sez. B)</w:t>
      </w:r>
    </w:p>
  </w:footnote>
  <w:footnote w:id="3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4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6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3"/>
    <w:rsid w:val="000D7D1B"/>
    <w:rsid w:val="003D246B"/>
    <w:rsid w:val="006F0C40"/>
    <w:rsid w:val="007E5C8E"/>
    <w:rsid w:val="00984981"/>
    <w:rsid w:val="00A805C3"/>
    <w:rsid w:val="00E71EE9"/>
    <w:rsid w:val="00E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609A"/>
  <w15:docId w15:val="{284DAD9D-E8D9-4ED6-8F02-828396C4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805C3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80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5C3"/>
    <w:pPr>
      <w:spacing w:after="120"/>
      <w:ind w:left="708" w:hanging="397"/>
      <w:jc w:val="both"/>
    </w:pPr>
    <w:rPr>
      <w:rFonts w:ascii="Arial" w:hAnsi="Arial"/>
      <w:sz w:val="24"/>
      <w:lang w:eastAsia="it-IT"/>
    </w:rPr>
  </w:style>
  <w:style w:type="paragraph" w:customStyle="1" w:styleId="Contenutotabella">
    <w:name w:val="Contenuto tabella"/>
    <w:basedOn w:val="Normale"/>
    <w:uiPriority w:val="99"/>
    <w:rsid w:val="00A805C3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A80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it-IT"/>
    </w:rPr>
  </w:style>
  <w:style w:type="character" w:styleId="Enfasicorsivo">
    <w:name w:val="Emphasis"/>
    <w:basedOn w:val="Carpredefinitoparagrafo"/>
    <w:uiPriority w:val="99"/>
    <w:qFormat/>
    <w:rsid w:val="00A805C3"/>
    <w:rPr>
      <w:rFonts w:ascii="Times New Roman" w:hAnsi="Times New Roman"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05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05C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A805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Nadia  Luzietti</cp:lastModifiedBy>
  <cp:revision>3</cp:revision>
  <dcterms:created xsi:type="dcterms:W3CDTF">2020-09-04T07:06:00Z</dcterms:created>
  <dcterms:modified xsi:type="dcterms:W3CDTF">2023-02-22T11:18:00Z</dcterms:modified>
</cp:coreProperties>
</file>